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DFF" w:rsidRPr="00C7209C" w:rsidRDefault="00EC5DFF" w:rsidP="007E141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09C">
        <w:rPr>
          <w:rFonts w:ascii="Times New Roman" w:hAnsi="Times New Roman" w:cs="Times New Roman"/>
          <w:b/>
          <w:sz w:val="24"/>
          <w:szCs w:val="24"/>
        </w:rPr>
        <w:t xml:space="preserve">Семинар </w:t>
      </w:r>
    </w:p>
    <w:p w:rsidR="00C7209C" w:rsidRDefault="00EC5DFF" w:rsidP="00C72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09C">
        <w:rPr>
          <w:rFonts w:ascii="Times New Roman" w:hAnsi="Times New Roman" w:cs="Times New Roman"/>
          <w:b/>
          <w:sz w:val="24"/>
          <w:szCs w:val="24"/>
        </w:rPr>
        <w:t xml:space="preserve">«Налогообложение индивидуальных предпринимателей </w:t>
      </w:r>
    </w:p>
    <w:p w:rsidR="00AD27A3" w:rsidRPr="00C7209C" w:rsidRDefault="00EC5DFF" w:rsidP="00C720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09C">
        <w:rPr>
          <w:rFonts w:ascii="Times New Roman" w:hAnsi="Times New Roman" w:cs="Times New Roman"/>
          <w:b/>
          <w:sz w:val="24"/>
          <w:szCs w:val="24"/>
        </w:rPr>
        <w:t>в Российской Федерации»</w:t>
      </w:r>
    </w:p>
    <w:p w:rsidR="00AD27A3" w:rsidRPr="00C7209C" w:rsidRDefault="00AD27A3" w:rsidP="007E141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027C1" w:rsidRPr="00C7209C" w:rsidRDefault="00AD27A3" w:rsidP="007E14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09C">
        <w:rPr>
          <w:rFonts w:ascii="Times New Roman" w:hAnsi="Times New Roman" w:cs="Times New Roman"/>
          <w:sz w:val="24"/>
          <w:szCs w:val="24"/>
        </w:rPr>
        <w:t xml:space="preserve">22 марта 2019 г. </w:t>
      </w:r>
      <w:r w:rsidR="005027C1" w:rsidRPr="00C7209C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EC5DFF" w:rsidRPr="00C7209C">
        <w:rPr>
          <w:rFonts w:ascii="Times New Roman" w:hAnsi="Times New Roman" w:cs="Times New Roman"/>
          <w:sz w:val="24"/>
          <w:szCs w:val="24"/>
        </w:rPr>
        <w:t>КГБОУ ДПО «Красноя</w:t>
      </w:r>
      <w:r w:rsidR="005128FC" w:rsidRPr="00C7209C">
        <w:rPr>
          <w:rFonts w:ascii="Times New Roman" w:hAnsi="Times New Roman" w:cs="Times New Roman"/>
          <w:sz w:val="24"/>
          <w:szCs w:val="24"/>
        </w:rPr>
        <w:t>р</w:t>
      </w:r>
      <w:r w:rsidR="00EC5DFF" w:rsidRPr="00C7209C">
        <w:rPr>
          <w:rFonts w:ascii="Times New Roman" w:hAnsi="Times New Roman" w:cs="Times New Roman"/>
          <w:sz w:val="24"/>
          <w:szCs w:val="24"/>
        </w:rPr>
        <w:t xml:space="preserve">ский краевой центр профориентации и развития квалификаций» </w:t>
      </w:r>
      <w:r w:rsidR="005027C1" w:rsidRPr="00C7209C">
        <w:rPr>
          <w:rFonts w:ascii="Times New Roman" w:hAnsi="Times New Roman" w:cs="Times New Roman"/>
          <w:sz w:val="24"/>
          <w:szCs w:val="24"/>
        </w:rPr>
        <w:t>прошел</w:t>
      </w:r>
      <w:r w:rsidRPr="00C7209C">
        <w:rPr>
          <w:rFonts w:ascii="Times New Roman" w:hAnsi="Times New Roman" w:cs="Times New Roman"/>
          <w:sz w:val="24"/>
          <w:szCs w:val="24"/>
        </w:rPr>
        <w:t xml:space="preserve"> Единый день самозанятости</w:t>
      </w:r>
      <w:r w:rsidR="005027C1" w:rsidRPr="00C7209C">
        <w:rPr>
          <w:rFonts w:ascii="Times New Roman" w:hAnsi="Times New Roman" w:cs="Times New Roman"/>
          <w:sz w:val="24"/>
          <w:szCs w:val="24"/>
        </w:rPr>
        <w:t xml:space="preserve"> для безработных граждан; заявителей, планирующих открыть собственное дело, а также тех граждан, которые находятся на разных этапах ведения предпринимательской деятельности. </w:t>
      </w:r>
      <w:r w:rsidRPr="00C7209C">
        <w:rPr>
          <w:rFonts w:ascii="Times New Roman" w:hAnsi="Times New Roman" w:cs="Times New Roman"/>
          <w:sz w:val="24"/>
          <w:szCs w:val="24"/>
        </w:rPr>
        <w:t xml:space="preserve">Партнерами </w:t>
      </w:r>
      <w:r w:rsidR="005027C1" w:rsidRPr="00C7209C">
        <w:rPr>
          <w:rFonts w:ascii="Times New Roman" w:hAnsi="Times New Roman" w:cs="Times New Roman"/>
          <w:sz w:val="24"/>
          <w:szCs w:val="24"/>
        </w:rPr>
        <w:t xml:space="preserve">мероприятия выступили КГКУ «Центр занятости населения г. Красноярска», МАУ «Центр содействия малому и среднему предпринимательству», АО «Агентство развития бизнеса и </w:t>
      </w:r>
      <w:proofErr w:type="spellStart"/>
      <w:r w:rsidR="005027C1" w:rsidRPr="00C7209C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5027C1" w:rsidRPr="00C7209C">
        <w:rPr>
          <w:rFonts w:ascii="Times New Roman" w:hAnsi="Times New Roman" w:cs="Times New Roman"/>
          <w:sz w:val="24"/>
          <w:szCs w:val="24"/>
        </w:rPr>
        <w:t xml:space="preserve"> компания», АНО «КГИТБИ», УФНС России по Красноярскому краю, УПФР в Свердловском районе г. Красноярска.</w:t>
      </w:r>
    </w:p>
    <w:p w:rsidR="00AD27A3" w:rsidRPr="00C7209C" w:rsidRDefault="005027C1" w:rsidP="00EC5D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09C">
        <w:rPr>
          <w:rFonts w:ascii="Times New Roman" w:hAnsi="Times New Roman" w:cs="Times New Roman"/>
          <w:sz w:val="24"/>
          <w:szCs w:val="24"/>
        </w:rPr>
        <w:t>Программа мероприятия состояла из тематичес</w:t>
      </w:r>
      <w:r w:rsidR="00EC5DFF" w:rsidRPr="00C7209C">
        <w:rPr>
          <w:rFonts w:ascii="Times New Roman" w:hAnsi="Times New Roman" w:cs="Times New Roman"/>
          <w:sz w:val="24"/>
          <w:szCs w:val="24"/>
        </w:rPr>
        <w:t>ких модулей</w:t>
      </w:r>
      <w:r w:rsidRPr="00C7209C">
        <w:rPr>
          <w:rFonts w:ascii="Times New Roman" w:hAnsi="Times New Roman" w:cs="Times New Roman"/>
          <w:sz w:val="24"/>
          <w:szCs w:val="24"/>
        </w:rPr>
        <w:t xml:space="preserve">. </w:t>
      </w:r>
      <w:r w:rsidR="00197D49" w:rsidRPr="00C7209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7E1419" w:rsidRPr="00C7209C">
        <w:rPr>
          <w:rFonts w:ascii="Times New Roman" w:hAnsi="Times New Roman" w:cs="Times New Roman"/>
          <w:sz w:val="24"/>
          <w:szCs w:val="24"/>
        </w:rPr>
        <w:t>Проекта Минфина России «Содействие повышению уровня финансовой грамотности населения и развитию финансового образования в Российской Федерации»</w:t>
      </w:r>
      <w:r w:rsidR="00197D49" w:rsidRPr="00C7209C">
        <w:rPr>
          <w:rFonts w:ascii="Times New Roman" w:hAnsi="Times New Roman" w:cs="Times New Roman"/>
          <w:sz w:val="24"/>
          <w:szCs w:val="24"/>
        </w:rPr>
        <w:t xml:space="preserve"> консультантом</w:t>
      </w:r>
      <w:r w:rsidR="00EC5DFF" w:rsidRPr="00C7209C">
        <w:rPr>
          <w:rFonts w:ascii="Times New Roman" w:hAnsi="Times New Roman" w:cs="Times New Roman"/>
          <w:sz w:val="24"/>
          <w:szCs w:val="24"/>
        </w:rPr>
        <w:t>-методистом</w:t>
      </w:r>
      <w:r w:rsidR="00197D49" w:rsidRPr="00C7209C">
        <w:rPr>
          <w:rFonts w:ascii="Times New Roman" w:hAnsi="Times New Roman" w:cs="Times New Roman"/>
          <w:sz w:val="24"/>
          <w:szCs w:val="24"/>
        </w:rPr>
        <w:t xml:space="preserve"> по финансовой грамотности, кандидатом психологических наук О.А. Беньковой был подготовлен и проведен семинар «Основы финансовой грамотности. Налогообложение индивидуальных предпринимателей в Российской Федерации». На семинаре обсуждались такие вопросы  как: п</w:t>
      </w:r>
      <w:r w:rsidR="00113219" w:rsidRPr="00C7209C">
        <w:rPr>
          <w:rFonts w:ascii="Times New Roman" w:hAnsi="Times New Roman" w:cs="Times New Roman"/>
          <w:bCs/>
          <w:iCs/>
          <w:sz w:val="24"/>
          <w:szCs w:val="24"/>
        </w:rPr>
        <w:t>онятие и функции налогов</w:t>
      </w:r>
      <w:r w:rsidR="00197D49" w:rsidRPr="00C7209C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="00197D49" w:rsidRPr="00C7209C">
        <w:rPr>
          <w:rFonts w:ascii="Times New Roman" w:hAnsi="Times New Roman" w:cs="Times New Roman"/>
          <w:sz w:val="24"/>
          <w:szCs w:val="24"/>
        </w:rPr>
        <w:t>о</w:t>
      </w:r>
      <w:r w:rsidR="00113219" w:rsidRPr="00C7209C">
        <w:rPr>
          <w:rFonts w:ascii="Times New Roman" w:hAnsi="Times New Roman" w:cs="Times New Roman"/>
          <w:bCs/>
          <w:iCs/>
          <w:sz w:val="24"/>
          <w:szCs w:val="24"/>
        </w:rPr>
        <w:t>сновные виды налогов, уплачиваемых в Российской Федерации</w:t>
      </w:r>
      <w:r w:rsidR="00197D49" w:rsidRPr="00C7209C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="00197D49" w:rsidRPr="00C7209C">
        <w:rPr>
          <w:rFonts w:ascii="Times New Roman" w:hAnsi="Times New Roman" w:cs="Times New Roman"/>
          <w:sz w:val="24"/>
          <w:szCs w:val="24"/>
        </w:rPr>
        <w:t>н</w:t>
      </w:r>
      <w:r w:rsidR="00113219" w:rsidRPr="00C7209C">
        <w:rPr>
          <w:rFonts w:ascii="Times New Roman" w:hAnsi="Times New Roman" w:cs="Times New Roman"/>
          <w:bCs/>
          <w:iCs/>
          <w:sz w:val="24"/>
          <w:szCs w:val="24"/>
        </w:rPr>
        <w:t>алогообложение индивидуальных предпринимателей в РФ</w:t>
      </w:r>
      <w:r w:rsidR="00197D49" w:rsidRPr="00C7209C"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="00197D49" w:rsidRPr="00C7209C">
        <w:rPr>
          <w:rFonts w:ascii="Times New Roman" w:hAnsi="Times New Roman" w:cs="Times New Roman"/>
          <w:sz w:val="24"/>
          <w:szCs w:val="24"/>
        </w:rPr>
        <w:t>с</w:t>
      </w:r>
      <w:r w:rsidR="00113219" w:rsidRPr="00C7209C">
        <w:rPr>
          <w:rFonts w:ascii="Times New Roman" w:hAnsi="Times New Roman" w:cs="Times New Roman"/>
          <w:bCs/>
          <w:iCs/>
          <w:sz w:val="24"/>
          <w:szCs w:val="24"/>
        </w:rPr>
        <w:t>траховые взносы для индивидуальных предпринимателей с 2018 года.</w:t>
      </w:r>
    </w:p>
    <w:p w:rsidR="00643504" w:rsidRPr="00C7209C" w:rsidRDefault="00761A3E" w:rsidP="003B7E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209C">
        <w:rPr>
          <w:rFonts w:ascii="Times New Roman" w:hAnsi="Times New Roman" w:cs="Times New Roman"/>
          <w:sz w:val="24"/>
          <w:szCs w:val="24"/>
        </w:rPr>
        <w:t>С целью оценки качества проведенн</w:t>
      </w:r>
      <w:r w:rsidR="00EC5DFF" w:rsidRPr="00C7209C">
        <w:rPr>
          <w:rFonts w:ascii="Times New Roman" w:hAnsi="Times New Roman" w:cs="Times New Roman"/>
          <w:sz w:val="24"/>
          <w:szCs w:val="24"/>
        </w:rPr>
        <w:t xml:space="preserve">ого </w:t>
      </w:r>
      <w:r w:rsidRPr="00C7209C">
        <w:rPr>
          <w:rFonts w:ascii="Times New Roman" w:hAnsi="Times New Roman" w:cs="Times New Roman"/>
          <w:sz w:val="24"/>
          <w:szCs w:val="24"/>
        </w:rPr>
        <w:t>мероприяти</w:t>
      </w:r>
      <w:r w:rsidR="00EC5DFF" w:rsidRPr="00C7209C">
        <w:rPr>
          <w:rFonts w:ascii="Times New Roman" w:hAnsi="Times New Roman" w:cs="Times New Roman"/>
          <w:sz w:val="24"/>
          <w:szCs w:val="24"/>
        </w:rPr>
        <w:t>я</w:t>
      </w:r>
      <w:r w:rsidR="000B3A97" w:rsidRPr="00C7209C">
        <w:rPr>
          <w:rFonts w:ascii="Times New Roman" w:hAnsi="Times New Roman" w:cs="Times New Roman"/>
          <w:sz w:val="24"/>
          <w:szCs w:val="24"/>
        </w:rPr>
        <w:t>проводилось анкетирование</w:t>
      </w:r>
      <w:r w:rsidR="00EC5DFF" w:rsidRPr="00C7209C">
        <w:rPr>
          <w:rFonts w:ascii="Times New Roman" w:hAnsi="Times New Roman" w:cs="Times New Roman"/>
          <w:sz w:val="24"/>
          <w:szCs w:val="24"/>
        </w:rPr>
        <w:t xml:space="preserve">. </w:t>
      </w:r>
      <w:r w:rsidR="000B3A97" w:rsidRPr="00C7209C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EC5DFF" w:rsidRPr="00C7209C">
        <w:rPr>
          <w:rFonts w:ascii="Times New Roman" w:hAnsi="Times New Roman" w:cs="Times New Roman"/>
          <w:sz w:val="24"/>
          <w:szCs w:val="24"/>
        </w:rPr>
        <w:t>семинара</w:t>
      </w:r>
      <w:r w:rsidR="00643504" w:rsidRPr="00C7209C">
        <w:rPr>
          <w:rFonts w:ascii="Times New Roman" w:hAnsi="Times New Roman" w:cs="Times New Roman"/>
          <w:sz w:val="24"/>
          <w:szCs w:val="24"/>
        </w:rPr>
        <w:t xml:space="preserve">по 10-балльной шкале </w:t>
      </w:r>
      <w:r w:rsidR="000B3A97" w:rsidRPr="00C7209C">
        <w:rPr>
          <w:rFonts w:ascii="Times New Roman" w:hAnsi="Times New Roman" w:cs="Times New Roman"/>
          <w:sz w:val="24"/>
          <w:szCs w:val="24"/>
        </w:rPr>
        <w:t>оценивали прошедш</w:t>
      </w:r>
      <w:r w:rsidR="00EC5DFF" w:rsidRPr="00C7209C">
        <w:rPr>
          <w:rFonts w:ascii="Times New Roman" w:hAnsi="Times New Roman" w:cs="Times New Roman"/>
          <w:sz w:val="24"/>
          <w:szCs w:val="24"/>
        </w:rPr>
        <w:t>е</w:t>
      </w:r>
      <w:r w:rsidR="000B3A97" w:rsidRPr="00C7209C">
        <w:rPr>
          <w:rFonts w:ascii="Times New Roman" w:hAnsi="Times New Roman" w:cs="Times New Roman"/>
          <w:sz w:val="24"/>
          <w:szCs w:val="24"/>
        </w:rPr>
        <w:t>е мероприяти</w:t>
      </w:r>
      <w:r w:rsidR="00EC5DFF" w:rsidRPr="00C7209C">
        <w:rPr>
          <w:rFonts w:ascii="Times New Roman" w:hAnsi="Times New Roman" w:cs="Times New Roman"/>
          <w:sz w:val="24"/>
          <w:szCs w:val="24"/>
        </w:rPr>
        <w:t>е</w:t>
      </w:r>
      <w:r w:rsidR="000B3A97" w:rsidRPr="00C7209C">
        <w:rPr>
          <w:rFonts w:ascii="Times New Roman" w:hAnsi="Times New Roman" w:cs="Times New Roman"/>
          <w:sz w:val="24"/>
          <w:szCs w:val="24"/>
        </w:rPr>
        <w:t xml:space="preserve"> по с</w:t>
      </w:r>
      <w:r w:rsidR="00643504" w:rsidRPr="00C7209C">
        <w:rPr>
          <w:rFonts w:ascii="Times New Roman" w:hAnsi="Times New Roman" w:cs="Times New Roman"/>
          <w:sz w:val="24"/>
          <w:szCs w:val="24"/>
        </w:rPr>
        <w:t xml:space="preserve">ледующим </w:t>
      </w:r>
      <w:r w:rsidR="000B3A97" w:rsidRPr="00C7209C">
        <w:rPr>
          <w:rFonts w:ascii="Times New Roman" w:hAnsi="Times New Roman" w:cs="Times New Roman"/>
          <w:sz w:val="24"/>
          <w:szCs w:val="24"/>
        </w:rPr>
        <w:t>параметрам</w:t>
      </w:r>
      <w:r w:rsidR="00643504" w:rsidRPr="00C7209C">
        <w:rPr>
          <w:rFonts w:ascii="Times New Roman" w:hAnsi="Times New Roman" w:cs="Times New Roman"/>
          <w:sz w:val="24"/>
          <w:szCs w:val="24"/>
        </w:rPr>
        <w:t xml:space="preserve">: </w:t>
      </w:r>
      <w:r w:rsidR="000B3A97" w:rsidRPr="00C7209C">
        <w:rPr>
          <w:rFonts w:ascii="Times New Roman" w:hAnsi="Times New Roman" w:cs="Times New Roman"/>
          <w:sz w:val="24"/>
          <w:szCs w:val="24"/>
        </w:rPr>
        <w:t xml:space="preserve">ценность информации, изложение материала, соответствие теме, интерес и энтузиазм преподавателя, работа с вопросами, взаимодействие с группой, наглядность. </w:t>
      </w:r>
      <w:r w:rsidR="00643504" w:rsidRPr="00C7209C">
        <w:rPr>
          <w:rFonts w:ascii="Times New Roman" w:hAnsi="Times New Roman" w:cs="Times New Roman"/>
          <w:sz w:val="24"/>
          <w:szCs w:val="24"/>
        </w:rPr>
        <w:t xml:space="preserve">Среднеарифметический показатель по оценке качества </w:t>
      </w:r>
      <w:r w:rsidR="000005A5" w:rsidRPr="00C7209C">
        <w:rPr>
          <w:rFonts w:ascii="Times New Roman" w:hAnsi="Times New Roman" w:cs="Times New Roman"/>
          <w:sz w:val="24"/>
          <w:szCs w:val="24"/>
        </w:rPr>
        <w:t>проведенн</w:t>
      </w:r>
      <w:r w:rsidR="00EC5DFF" w:rsidRPr="00C7209C">
        <w:rPr>
          <w:rFonts w:ascii="Times New Roman" w:hAnsi="Times New Roman" w:cs="Times New Roman"/>
          <w:sz w:val="24"/>
          <w:szCs w:val="24"/>
        </w:rPr>
        <w:t>ого</w:t>
      </w:r>
      <w:r w:rsidR="00C7209C">
        <w:rPr>
          <w:rFonts w:ascii="Times New Roman" w:hAnsi="Times New Roman" w:cs="Times New Roman"/>
          <w:sz w:val="24"/>
          <w:szCs w:val="24"/>
        </w:rPr>
        <w:t xml:space="preserve"> </w:t>
      </w:r>
      <w:r w:rsidR="00643504" w:rsidRPr="00C7209C">
        <w:rPr>
          <w:rFonts w:ascii="Times New Roman" w:hAnsi="Times New Roman" w:cs="Times New Roman"/>
          <w:sz w:val="24"/>
          <w:szCs w:val="24"/>
        </w:rPr>
        <w:t>мероприяти</w:t>
      </w:r>
      <w:r w:rsidR="00EC5DFF" w:rsidRPr="00C7209C">
        <w:rPr>
          <w:rFonts w:ascii="Times New Roman" w:hAnsi="Times New Roman" w:cs="Times New Roman"/>
          <w:sz w:val="24"/>
          <w:szCs w:val="24"/>
        </w:rPr>
        <w:t xml:space="preserve">я </w:t>
      </w:r>
      <w:r w:rsidR="00643504" w:rsidRPr="00C7209C">
        <w:rPr>
          <w:rFonts w:ascii="Times New Roman" w:hAnsi="Times New Roman" w:cs="Times New Roman"/>
          <w:sz w:val="24"/>
          <w:szCs w:val="24"/>
        </w:rPr>
        <w:t xml:space="preserve">составил 9,46 по 10-балльной шкале. </w:t>
      </w:r>
    </w:p>
    <w:p w:rsidR="00AD27A3" w:rsidRDefault="00AD27A3" w:rsidP="00761A3E">
      <w:pPr>
        <w:jc w:val="both"/>
        <w:rPr>
          <w:b/>
        </w:rPr>
      </w:pPr>
      <w:bookmarkStart w:id="0" w:name="_GoBack"/>
      <w:bookmarkEnd w:id="0"/>
    </w:p>
    <w:p w:rsidR="00C7209C" w:rsidRDefault="008A3D17" w:rsidP="00761A3E">
      <w:pPr>
        <w:jc w:val="both"/>
        <w:rPr>
          <w:b/>
        </w:rPr>
      </w:pPr>
      <w:r w:rsidRPr="008A3D17">
        <w:rPr>
          <w:b/>
          <w:noProof/>
          <w:lang w:eastAsia="ru-RU"/>
        </w:rPr>
        <w:drawing>
          <wp:inline distT="0" distB="0" distL="0" distR="0">
            <wp:extent cx="5939790" cy="3959860"/>
            <wp:effectExtent l="0" t="0" r="0" b="0"/>
            <wp:docPr id="1" name="Рисунок 1" descr="C:\Users\Бенькова_ОА\МЕРОПРИЯТИЯ\Единый день самозанятости_2019\Фото\IMG_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нькова_ОА\МЕРОПРИЯТИЯ\Единый день самозанятости_2019\Фото\IMG_8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17" w:rsidRDefault="008A3D17" w:rsidP="00761A3E">
      <w:pPr>
        <w:jc w:val="both"/>
        <w:rPr>
          <w:b/>
        </w:rPr>
      </w:pPr>
    </w:p>
    <w:p w:rsidR="008A3D17" w:rsidRDefault="008A3D17" w:rsidP="00761A3E">
      <w:pPr>
        <w:jc w:val="both"/>
        <w:rPr>
          <w:b/>
        </w:rPr>
      </w:pPr>
      <w:r w:rsidRPr="008A3D17">
        <w:rPr>
          <w:b/>
          <w:noProof/>
          <w:lang w:eastAsia="ru-RU"/>
        </w:rPr>
        <w:lastRenderedPageBreak/>
        <w:drawing>
          <wp:inline distT="0" distB="0" distL="0" distR="0">
            <wp:extent cx="5939790" cy="3959860"/>
            <wp:effectExtent l="0" t="0" r="0" b="0"/>
            <wp:docPr id="3" name="Рисунок 3" descr="C:\Users\Бенькова_ОА\МЕРОПРИЯТИЯ\Единый день самозанятости_2019\Фото\IMG_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нькова_ОА\МЕРОПРИЯТИЯ\Единый день самозанятости_2019\Фото\IMG_8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17" w:rsidRDefault="008A3D17" w:rsidP="00761A3E">
      <w:pPr>
        <w:jc w:val="both"/>
        <w:rPr>
          <w:b/>
        </w:rPr>
      </w:pPr>
    </w:p>
    <w:p w:rsidR="008A3D17" w:rsidRDefault="008A3D17" w:rsidP="00761A3E">
      <w:pPr>
        <w:jc w:val="both"/>
        <w:rPr>
          <w:b/>
        </w:rPr>
      </w:pPr>
      <w:r w:rsidRPr="008A3D17">
        <w:rPr>
          <w:b/>
          <w:noProof/>
          <w:lang w:eastAsia="ru-RU"/>
        </w:rPr>
        <w:drawing>
          <wp:inline distT="0" distB="0" distL="0" distR="0">
            <wp:extent cx="5939790" cy="3959860"/>
            <wp:effectExtent l="0" t="0" r="0" b="0"/>
            <wp:docPr id="5" name="Рисунок 5" descr="C:\Users\Бенькова_ОА\МЕРОПРИЯТИЯ\Единый день самозанятости_2019\Фото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нькова_ОА\МЕРОПРИЯТИЯ\Единый день самозанятости_2019\Фото\IMG_84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17" w:rsidRDefault="008A3D17" w:rsidP="00761A3E">
      <w:pPr>
        <w:jc w:val="both"/>
        <w:rPr>
          <w:b/>
        </w:rPr>
      </w:pPr>
    </w:p>
    <w:p w:rsidR="008A3D17" w:rsidRDefault="008A3D17" w:rsidP="00761A3E">
      <w:pPr>
        <w:jc w:val="both"/>
        <w:rPr>
          <w:b/>
        </w:rPr>
      </w:pPr>
    </w:p>
    <w:p w:rsidR="008A3D17" w:rsidRDefault="008A3D17" w:rsidP="00761A3E">
      <w:pPr>
        <w:jc w:val="both"/>
        <w:rPr>
          <w:b/>
        </w:rPr>
      </w:pPr>
    </w:p>
    <w:p w:rsidR="008A3D17" w:rsidRDefault="008A3D17" w:rsidP="00761A3E">
      <w:pPr>
        <w:jc w:val="both"/>
        <w:rPr>
          <w:b/>
        </w:rPr>
      </w:pPr>
    </w:p>
    <w:p w:rsidR="008A3D17" w:rsidRDefault="008A3D17" w:rsidP="00761A3E">
      <w:pPr>
        <w:jc w:val="both"/>
        <w:rPr>
          <w:b/>
        </w:rPr>
      </w:pPr>
      <w:r w:rsidRPr="008A3D17">
        <w:rPr>
          <w:b/>
          <w:noProof/>
          <w:lang w:eastAsia="ru-RU"/>
        </w:rPr>
        <w:lastRenderedPageBreak/>
        <w:drawing>
          <wp:inline distT="0" distB="0" distL="0" distR="0">
            <wp:extent cx="5939790" cy="3959860"/>
            <wp:effectExtent l="0" t="0" r="0" b="0"/>
            <wp:docPr id="7" name="Рисунок 7" descr="C:\Users\Бенькова_ОА\МЕРОПРИЯТИЯ\Единый день самозанятости_2019\Фото\IMG_8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нькова_ОА\МЕРОПРИЯТИЯ\Единый день самозанятости_2019\Фото\IMG_8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17" w:rsidRDefault="008A3D17" w:rsidP="00761A3E">
      <w:pPr>
        <w:jc w:val="both"/>
        <w:rPr>
          <w:b/>
        </w:rPr>
      </w:pPr>
    </w:p>
    <w:p w:rsidR="008A3D17" w:rsidRDefault="008A3D17" w:rsidP="00761A3E">
      <w:pPr>
        <w:jc w:val="both"/>
        <w:rPr>
          <w:b/>
        </w:rPr>
      </w:pPr>
      <w:r w:rsidRPr="008A3D17">
        <w:rPr>
          <w:b/>
          <w:noProof/>
          <w:lang w:eastAsia="ru-RU"/>
        </w:rPr>
        <w:drawing>
          <wp:inline distT="0" distB="0" distL="0" distR="0">
            <wp:extent cx="5939790" cy="3959860"/>
            <wp:effectExtent l="0" t="0" r="0" b="0"/>
            <wp:docPr id="6" name="Рисунок 6" descr="C:\Users\Бенькова_ОА\МЕРОПРИЯТИЯ\Единый день самозанятости_2019\Фото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нькова_ОА\МЕРОПРИЯТИЯ\Единый день самозанятости_2019\Фото\IMG_8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17" w:rsidRDefault="008A3D17" w:rsidP="00761A3E">
      <w:pPr>
        <w:jc w:val="both"/>
        <w:rPr>
          <w:b/>
        </w:rPr>
      </w:pPr>
    </w:p>
    <w:p w:rsidR="008A3D17" w:rsidRPr="00761A3E" w:rsidRDefault="008A3D17" w:rsidP="00761A3E">
      <w:pPr>
        <w:jc w:val="both"/>
        <w:rPr>
          <w:b/>
        </w:rPr>
      </w:pPr>
    </w:p>
    <w:sectPr w:rsidR="008A3D17" w:rsidRPr="00761A3E" w:rsidSect="00C7209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40EB9"/>
    <w:multiLevelType w:val="hybridMultilevel"/>
    <w:tmpl w:val="14BCEEF0"/>
    <w:lvl w:ilvl="0" w:tplc="36EC8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C2F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080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069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98C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C1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F47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889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DCB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47D22F9"/>
    <w:multiLevelType w:val="hybridMultilevel"/>
    <w:tmpl w:val="E4D2F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147A"/>
    <w:rsid w:val="000005A5"/>
    <w:rsid w:val="000B3A97"/>
    <w:rsid w:val="00113219"/>
    <w:rsid w:val="00160600"/>
    <w:rsid w:val="00197D49"/>
    <w:rsid w:val="003B7E3C"/>
    <w:rsid w:val="005027C1"/>
    <w:rsid w:val="005128FC"/>
    <w:rsid w:val="00565695"/>
    <w:rsid w:val="00643504"/>
    <w:rsid w:val="00761A3E"/>
    <w:rsid w:val="00780846"/>
    <w:rsid w:val="007E1419"/>
    <w:rsid w:val="008A3D17"/>
    <w:rsid w:val="008F38D4"/>
    <w:rsid w:val="009B785B"/>
    <w:rsid w:val="00A0147A"/>
    <w:rsid w:val="00AD27A3"/>
    <w:rsid w:val="00C7209C"/>
    <w:rsid w:val="00CC02DF"/>
    <w:rsid w:val="00CE6D9A"/>
    <w:rsid w:val="00D97CE7"/>
    <w:rsid w:val="00DD22C2"/>
    <w:rsid w:val="00E2021D"/>
    <w:rsid w:val="00EC5D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FAC67"/>
  <w15:docId w15:val="{DCC4463D-376B-40A1-A14A-40C78841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3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27A3"/>
    <w:rPr>
      <w:b/>
      <w:bCs/>
    </w:rPr>
  </w:style>
  <w:style w:type="paragraph" w:styleId="a5">
    <w:name w:val="List Paragraph"/>
    <w:basedOn w:val="a"/>
    <w:link w:val="a6"/>
    <w:uiPriority w:val="34"/>
    <w:qFormat/>
    <w:rsid w:val="005027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locked/>
    <w:rsid w:val="005027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1606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C7209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1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5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3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23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1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Бенькова_ОА</cp:lastModifiedBy>
  <cp:revision>12</cp:revision>
  <dcterms:created xsi:type="dcterms:W3CDTF">2019-04-04T14:50:00Z</dcterms:created>
  <dcterms:modified xsi:type="dcterms:W3CDTF">2019-07-11T07:25:00Z</dcterms:modified>
</cp:coreProperties>
</file>