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35DCE" w14:textId="3E7B4D2F" w:rsidR="00B30B26" w:rsidRPr="00BB428A" w:rsidRDefault="00F77CEE" w:rsidP="00B30B26">
      <w:pPr>
        <w:ind w:right="-1"/>
        <w:rPr>
          <w:rFonts w:ascii="Times New Roman" w:hAnsi="Times New Roman" w:cs="Times New Roman"/>
          <w:sz w:val="24"/>
        </w:rPr>
      </w:pPr>
      <w:r w:rsidRPr="00BB428A">
        <w:rPr>
          <w:rFonts w:ascii="Times New Roman" w:hAnsi="Times New Roman" w:cs="Times New Roman"/>
          <w:noProof/>
          <w:sz w:val="24"/>
          <w:lang w:bidi="ar-SA"/>
        </w:rPr>
        <w:drawing>
          <wp:anchor distT="0" distB="0" distL="114300" distR="114300" simplePos="0" relativeHeight="251661312" behindDoc="0" locked="0" layoutInCell="1" allowOverlap="1" wp14:anchorId="347084A6" wp14:editId="26862BE0">
            <wp:simplePos x="0" y="0"/>
            <wp:positionH relativeFrom="column">
              <wp:posOffset>4511040</wp:posOffset>
            </wp:positionH>
            <wp:positionV relativeFrom="paragraph">
              <wp:posOffset>-305435</wp:posOffset>
            </wp:positionV>
            <wp:extent cx="1356360" cy="525257"/>
            <wp:effectExtent l="0" t="0" r="0" b="825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525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0B26" w:rsidRPr="00BB428A">
        <w:rPr>
          <w:rFonts w:ascii="Times New Roman" w:hAnsi="Times New Roman" w:cs="Times New Roman"/>
          <w:noProof/>
          <w:sz w:val="24"/>
          <w:lang w:bidi="ar-SA"/>
        </w:rPr>
        <w:drawing>
          <wp:anchor distT="0" distB="0" distL="114300" distR="114300" simplePos="0" relativeHeight="251660288" behindDoc="0" locked="0" layoutInCell="1" allowOverlap="1" wp14:anchorId="56B0A57C" wp14:editId="36DBF78F">
            <wp:simplePos x="0" y="0"/>
            <wp:positionH relativeFrom="column">
              <wp:posOffset>-99060</wp:posOffset>
            </wp:positionH>
            <wp:positionV relativeFrom="paragraph">
              <wp:posOffset>-236220</wp:posOffset>
            </wp:positionV>
            <wp:extent cx="1464945" cy="455930"/>
            <wp:effectExtent l="0" t="0" r="1905" b="127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945" cy="45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926295" w14:textId="77777777" w:rsidR="00B30B26" w:rsidRDefault="00B30B26" w:rsidP="00B30B26">
      <w:pPr>
        <w:widowControl/>
        <w:rPr>
          <w:rFonts w:ascii="Times New Roman" w:eastAsia="Times New Roman" w:hAnsi="Times New Roman" w:cs="Times New Roman"/>
          <w:sz w:val="24"/>
          <w:lang w:bidi="ar-SA"/>
        </w:rPr>
      </w:pPr>
      <w:r w:rsidRPr="00BB428A">
        <w:rPr>
          <w:rFonts w:ascii="Times New Roman" w:hAnsi="Times New Roman" w:cs="Times New Roman"/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9690FD" wp14:editId="53450C2E">
                <wp:simplePos x="0" y="0"/>
                <wp:positionH relativeFrom="page">
                  <wp:posOffset>30480</wp:posOffset>
                </wp:positionH>
                <wp:positionV relativeFrom="paragraph">
                  <wp:posOffset>193675</wp:posOffset>
                </wp:positionV>
                <wp:extent cx="7524750" cy="45085"/>
                <wp:effectExtent l="0" t="0" r="19050" b="1206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24750" cy="45085"/>
                        </a:xfrm>
                        <a:prstGeom prst="rect">
                          <a:avLst/>
                        </a:prstGeom>
                        <a:solidFill>
                          <a:srgbClr val="921A1D"/>
                        </a:solidFill>
                        <a:ln w="12700" cap="flat" cmpd="sng" algn="ctr">
                          <a:solidFill>
                            <a:srgbClr val="921A1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B8D58C4" id="Прямоугольник 3" o:spid="_x0000_s1026" style="position:absolute;margin-left:2.4pt;margin-top:15.25pt;width:592.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" fillcolor="#921a1d" strokecolor="#921a1d" strokeweight="1pt">
                <v:path arrowok="t"/>
                <w10:wrap anchorx="page"/>
              </v:rect>
            </w:pict>
          </mc:Fallback>
        </mc:AlternateContent>
      </w:r>
    </w:p>
    <w:p w14:paraId="2ADCB131" w14:textId="77777777" w:rsidR="00B30B26" w:rsidRPr="008D5DE4" w:rsidRDefault="00B30B26" w:rsidP="00B30B26">
      <w:pPr>
        <w:widowControl/>
        <w:rPr>
          <w:rFonts w:ascii="Times New Roman" w:eastAsia="Times New Roman" w:hAnsi="Times New Roman" w:cs="Times New Roman"/>
          <w:sz w:val="16"/>
          <w:szCs w:val="16"/>
          <w:lang w:bidi="ar-SA"/>
        </w:rPr>
      </w:pPr>
    </w:p>
    <w:p w14:paraId="6F866E14" w14:textId="77777777" w:rsidR="00B30B26" w:rsidRDefault="00B30B26" w:rsidP="00B30B26">
      <w:pPr>
        <w:widowControl/>
        <w:jc w:val="center"/>
        <w:rPr>
          <w:rFonts w:ascii="Times New Roman" w:eastAsia="Times New Roman" w:hAnsi="Times New Roman" w:cs="Times New Roman"/>
          <w:sz w:val="24"/>
          <w:lang w:bidi="ar-SA"/>
        </w:rPr>
      </w:pPr>
      <w:r>
        <w:rPr>
          <w:rFonts w:ascii="Times New Roman" w:eastAsia="Times New Roman" w:hAnsi="Times New Roman" w:cs="Times New Roman"/>
          <w:sz w:val="24"/>
          <w:lang w:bidi="ar-SA"/>
        </w:rPr>
        <w:t>Курсы повышения квалификации</w:t>
      </w:r>
    </w:p>
    <w:p w14:paraId="1339E7D6" w14:textId="77777777" w:rsidR="00B30B26" w:rsidRPr="00392A77" w:rsidRDefault="00B30B26" w:rsidP="00B30B26">
      <w:pPr>
        <w:widowControl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392A77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ЦИФРОВАЯ ТРАНСФОРМАЦИЯ ПРОФЕССИОНАЛЬНОГО ОБРАЗОВАНИЯ: ТОЧКИ РАЗВИТИЯ</w:t>
      </w:r>
    </w:p>
    <w:p w14:paraId="2F7FA5E1" w14:textId="77777777" w:rsidR="00B30B26" w:rsidRDefault="00B30B26" w:rsidP="00B30B26">
      <w:pPr>
        <w:widowControl/>
        <w:rPr>
          <w:rFonts w:ascii="Times New Roman" w:eastAsia="Times New Roman" w:hAnsi="Times New Roman" w:cs="Times New Roman"/>
          <w:sz w:val="24"/>
          <w:lang w:bidi="ar-SA"/>
        </w:rPr>
      </w:pPr>
      <w:r>
        <w:rPr>
          <w:rFonts w:ascii="Times New Roman" w:eastAsia="Times New Roman" w:hAnsi="Times New Roman" w:cs="Times New Roman"/>
          <w:i/>
          <w:iCs/>
          <w:sz w:val="24"/>
          <w:lang w:bidi="ar-SA"/>
        </w:rPr>
        <w:t xml:space="preserve">Место проведения: </w:t>
      </w:r>
      <w:r>
        <w:rPr>
          <w:rFonts w:ascii="Times New Roman" w:eastAsia="Times New Roman" w:hAnsi="Times New Roman" w:cs="Times New Roman"/>
          <w:sz w:val="24"/>
          <w:lang w:bidi="ar-SA"/>
        </w:rPr>
        <w:t>г. Красноярск</w:t>
      </w:r>
    </w:p>
    <w:p w14:paraId="4F0B77DD" w14:textId="77777777" w:rsidR="00B30B26" w:rsidRPr="00392A77" w:rsidRDefault="00B30B26" w:rsidP="00B30B26">
      <w:pPr>
        <w:widowControl/>
        <w:rPr>
          <w:rFonts w:ascii="Times New Roman" w:eastAsia="Times New Roman" w:hAnsi="Times New Roman" w:cs="Times New Roman"/>
          <w:sz w:val="16"/>
          <w:szCs w:val="16"/>
          <w:lang w:bidi="ar-SA"/>
        </w:rPr>
      </w:pPr>
    </w:p>
    <w:p w14:paraId="06022BEF" w14:textId="77777777" w:rsidR="00B30B26" w:rsidRDefault="00B30B26" w:rsidP="00B30B26">
      <w:pPr>
        <w:widowControl/>
        <w:rPr>
          <w:rFonts w:ascii="Times New Roman" w:eastAsia="Times New Roman" w:hAnsi="Times New Roman" w:cs="Times New Roman"/>
          <w:sz w:val="24"/>
          <w:lang w:bidi="ar-SA"/>
        </w:rPr>
      </w:pPr>
      <w:r>
        <w:rPr>
          <w:rFonts w:ascii="Times New Roman" w:eastAsia="Times New Roman" w:hAnsi="Times New Roman" w:cs="Times New Roman"/>
          <w:i/>
          <w:iCs/>
          <w:sz w:val="24"/>
          <w:lang w:bidi="ar-SA"/>
        </w:rPr>
        <w:t xml:space="preserve">Сроки: </w:t>
      </w:r>
      <w:r>
        <w:rPr>
          <w:rFonts w:ascii="Times New Roman" w:eastAsia="Times New Roman" w:hAnsi="Times New Roman" w:cs="Times New Roman"/>
          <w:sz w:val="24"/>
          <w:lang w:bidi="ar-SA"/>
        </w:rPr>
        <w:t>22-23 октября 2019 г.</w:t>
      </w:r>
    </w:p>
    <w:p w14:paraId="1C5C30B7" w14:textId="77777777" w:rsidR="00B30B26" w:rsidRPr="00392A77" w:rsidRDefault="00B30B26" w:rsidP="00B30B26">
      <w:pPr>
        <w:widowControl/>
        <w:rPr>
          <w:rFonts w:ascii="Times New Roman" w:eastAsia="Times New Roman" w:hAnsi="Times New Roman" w:cs="Times New Roman"/>
          <w:sz w:val="16"/>
          <w:szCs w:val="16"/>
          <w:lang w:bidi="ar-SA"/>
        </w:rPr>
      </w:pPr>
    </w:p>
    <w:p w14:paraId="17C59B7F" w14:textId="77777777" w:rsidR="00B30B26" w:rsidRDefault="00B30B26" w:rsidP="00B30B26">
      <w:pPr>
        <w:widowControl/>
        <w:rPr>
          <w:rFonts w:ascii="Times New Roman" w:eastAsia="Times New Roman" w:hAnsi="Times New Roman" w:cs="Times New Roman"/>
          <w:sz w:val="24"/>
          <w:lang w:bidi="ar-SA"/>
        </w:rPr>
      </w:pPr>
      <w:r>
        <w:rPr>
          <w:rFonts w:ascii="Times New Roman" w:eastAsia="Times New Roman" w:hAnsi="Times New Roman" w:cs="Times New Roman"/>
          <w:i/>
          <w:iCs/>
          <w:sz w:val="24"/>
          <w:lang w:bidi="ar-SA"/>
        </w:rPr>
        <w:t xml:space="preserve">Продолжительность очной работы: </w:t>
      </w:r>
      <w:r>
        <w:rPr>
          <w:rFonts w:ascii="Times New Roman" w:eastAsia="Times New Roman" w:hAnsi="Times New Roman" w:cs="Times New Roman"/>
          <w:sz w:val="24"/>
          <w:lang w:bidi="ar-SA"/>
        </w:rPr>
        <w:t>16 ч.</w:t>
      </w:r>
    </w:p>
    <w:p w14:paraId="12EB27C3" w14:textId="77777777" w:rsidR="00B30B26" w:rsidRPr="00392A77" w:rsidRDefault="00B30B26" w:rsidP="00B30B26">
      <w:pPr>
        <w:widowControl/>
        <w:rPr>
          <w:rFonts w:ascii="Times New Roman" w:eastAsia="Times New Roman" w:hAnsi="Times New Roman" w:cs="Times New Roman"/>
          <w:sz w:val="16"/>
          <w:szCs w:val="16"/>
          <w:lang w:bidi="ar-SA"/>
        </w:rPr>
      </w:pPr>
    </w:p>
    <w:p w14:paraId="62612866" w14:textId="77777777" w:rsidR="00B30B26" w:rsidRDefault="00B30B26" w:rsidP="00B30B26">
      <w:pPr>
        <w:widowControl/>
        <w:rPr>
          <w:rFonts w:ascii="Times New Roman" w:eastAsia="Times New Roman" w:hAnsi="Times New Roman" w:cs="Times New Roman"/>
          <w:sz w:val="24"/>
          <w:lang w:bidi="ar-SA"/>
        </w:rPr>
      </w:pPr>
      <w:r>
        <w:rPr>
          <w:rFonts w:ascii="Times New Roman" w:eastAsia="Times New Roman" w:hAnsi="Times New Roman" w:cs="Times New Roman"/>
          <w:i/>
          <w:iCs/>
          <w:sz w:val="24"/>
          <w:lang w:bidi="ar-SA"/>
        </w:rPr>
        <w:t xml:space="preserve">Рамочный формат работы: </w:t>
      </w:r>
      <w:r>
        <w:rPr>
          <w:rFonts w:ascii="Times New Roman" w:eastAsia="Times New Roman" w:hAnsi="Times New Roman" w:cs="Times New Roman"/>
          <w:sz w:val="24"/>
          <w:lang w:bidi="ar-SA"/>
        </w:rPr>
        <w:t>учебно-проектный семинар.</w:t>
      </w:r>
    </w:p>
    <w:p w14:paraId="4457B29D" w14:textId="77777777" w:rsidR="00B30B26" w:rsidRPr="00392A77" w:rsidRDefault="00B30B26" w:rsidP="00B30B26">
      <w:pPr>
        <w:widowControl/>
        <w:rPr>
          <w:rFonts w:ascii="Times New Roman" w:eastAsia="Times New Roman" w:hAnsi="Times New Roman" w:cs="Times New Roman"/>
          <w:sz w:val="16"/>
          <w:szCs w:val="16"/>
          <w:lang w:bidi="ar-SA"/>
        </w:rPr>
      </w:pPr>
    </w:p>
    <w:p w14:paraId="736BF78A" w14:textId="77777777" w:rsidR="00B30B26" w:rsidRDefault="00B30B26" w:rsidP="00B30B26">
      <w:pPr>
        <w:widowControl/>
        <w:rPr>
          <w:rFonts w:ascii="Times New Roman" w:eastAsia="Times New Roman" w:hAnsi="Times New Roman" w:cs="Times New Roman"/>
          <w:i/>
          <w:iCs/>
          <w:sz w:val="24"/>
          <w:lang w:bidi="ar-SA"/>
        </w:rPr>
      </w:pPr>
      <w:r>
        <w:rPr>
          <w:rFonts w:ascii="Times New Roman" w:eastAsia="Times New Roman" w:hAnsi="Times New Roman" w:cs="Times New Roman"/>
          <w:i/>
          <w:iCs/>
          <w:sz w:val="24"/>
          <w:lang w:bidi="ar-SA"/>
        </w:rPr>
        <w:t>Ведущие семинара: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6"/>
        <w:gridCol w:w="7789"/>
      </w:tblGrid>
      <w:tr w:rsidR="00B30B26" w14:paraId="535BEB9F" w14:textId="77777777" w:rsidTr="00147353">
        <w:trPr>
          <w:jc w:val="center"/>
        </w:trPr>
        <w:tc>
          <w:tcPr>
            <w:tcW w:w="1271" w:type="dxa"/>
          </w:tcPr>
          <w:p w14:paraId="1004666B" w14:textId="77777777" w:rsidR="00B30B26" w:rsidRDefault="00B30B26" w:rsidP="00147353">
            <w:pPr>
              <w:widowControl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noProof/>
                <w:sz w:val="24"/>
                <w:lang w:bidi="ar-SA"/>
              </w:rPr>
              <w:drawing>
                <wp:inline distT="0" distB="0" distL="0" distR="0" wp14:anchorId="1AF12B7D" wp14:editId="311E07AB">
                  <wp:extent cx="853440" cy="1095909"/>
                  <wp:effectExtent l="0" t="0" r="381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Блинов ВИ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89" cy="111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4" w:type="dxa"/>
            <w:vAlign w:val="center"/>
          </w:tcPr>
          <w:p w14:paraId="13D9BEF6" w14:textId="77777777" w:rsidR="00B30B26" w:rsidRPr="00392A77" w:rsidRDefault="00B30B26" w:rsidP="0014735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4"/>
                <w:lang w:bidi="ar-SA"/>
              </w:rPr>
            </w:pPr>
            <w:r w:rsidRPr="00392A77">
              <w:rPr>
                <w:rFonts w:ascii="Times New Roman" w:eastAsia="Times New Roman" w:hAnsi="Times New Roman" w:cs="Times New Roman"/>
                <w:b/>
                <w:bCs/>
                <w:sz w:val="24"/>
                <w:lang w:bidi="ar-SA"/>
              </w:rPr>
              <w:t>БЛИНОВ Владимир Игоревич</w:t>
            </w:r>
          </w:p>
          <w:p w14:paraId="237F9DAA" w14:textId="77777777" w:rsidR="00B30B26" w:rsidRPr="008D5DE4" w:rsidRDefault="00B30B26" w:rsidP="00147353">
            <w:pPr>
              <w:widowControl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 w:rsidRPr="008D5DE4">
              <w:rPr>
                <w:rFonts w:ascii="Times New Roman" w:eastAsia="Times New Roman" w:hAnsi="Times New Roman" w:cs="Times New Roman"/>
                <w:szCs w:val="22"/>
                <w:lang w:bidi="ar-SA"/>
              </w:rPr>
              <w:t>директор Научно-исследовательского центра профессионального образования и систем квалификаций ФИРО РАНХиГС,</w:t>
            </w:r>
          </w:p>
          <w:p w14:paraId="71D0425F" w14:textId="77777777" w:rsidR="00B30B26" w:rsidRPr="008D5DE4" w:rsidRDefault="00B30B26" w:rsidP="00147353">
            <w:pPr>
              <w:widowControl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 w:rsidRPr="008D5DE4">
              <w:rPr>
                <w:rFonts w:ascii="Times New Roman" w:eastAsia="Times New Roman" w:hAnsi="Times New Roman" w:cs="Times New Roman"/>
                <w:szCs w:val="22"/>
                <w:lang w:bidi="ar-SA"/>
              </w:rPr>
              <w:t>доктор педагогических наук, профессор,</w:t>
            </w:r>
          </w:p>
          <w:p w14:paraId="5D8F1884" w14:textId="77777777" w:rsidR="00B30B26" w:rsidRPr="008D5DE4" w:rsidRDefault="00B30B26" w:rsidP="00147353">
            <w:pPr>
              <w:widowControl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 w:rsidRPr="008D5DE4">
              <w:rPr>
                <w:rFonts w:ascii="Times New Roman" w:eastAsia="Times New Roman" w:hAnsi="Times New Roman" w:cs="Times New Roman"/>
                <w:szCs w:val="22"/>
                <w:lang w:bidi="ar-SA"/>
              </w:rPr>
              <w:t>почётный работник общего и высшего профессионального образования,</w:t>
            </w:r>
          </w:p>
          <w:p w14:paraId="55AC7045" w14:textId="77777777" w:rsidR="00B30B26" w:rsidRDefault="00B30B26" w:rsidP="00147353">
            <w:pPr>
              <w:widowControl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8D5DE4">
              <w:rPr>
                <w:rFonts w:ascii="Times New Roman" w:eastAsia="Times New Roman" w:hAnsi="Times New Roman" w:cs="Times New Roman"/>
                <w:szCs w:val="22"/>
                <w:lang w:bidi="ar-SA"/>
              </w:rPr>
              <w:t>награждён медалью им. К. Д. Ушинского за заслуги в области педагогических наук</w:t>
            </w:r>
          </w:p>
        </w:tc>
      </w:tr>
      <w:tr w:rsidR="00B30B26" w14:paraId="14A2D072" w14:textId="77777777" w:rsidTr="00147353">
        <w:trPr>
          <w:jc w:val="center"/>
        </w:trPr>
        <w:tc>
          <w:tcPr>
            <w:tcW w:w="1271" w:type="dxa"/>
          </w:tcPr>
          <w:p w14:paraId="086B0377" w14:textId="77777777" w:rsidR="00B30B26" w:rsidRPr="00392A77" w:rsidRDefault="00B30B26" w:rsidP="00147353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  <w:p w14:paraId="0C709166" w14:textId="77777777" w:rsidR="00B30B26" w:rsidRDefault="00B30B26" w:rsidP="00147353">
            <w:pPr>
              <w:widowControl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lang w:bidi="ar-SA"/>
              </w:rPr>
              <w:drawing>
                <wp:inline distT="0" distB="0" distL="0" distR="0" wp14:anchorId="6818F9DE" wp14:editId="2136B62E">
                  <wp:extent cx="853440" cy="1088445"/>
                  <wp:effectExtent l="0" t="0" r="381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.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220" cy="1104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4" w:type="dxa"/>
            <w:vAlign w:val="center"/>
          </w:tcPr>
          <w:p w14:paraId="5586AD20" w14:textId="77777777" w:rsidR="00B30B26" w:rsidRPr="00392A77" w:rsidRDefault="00B30B26" w:rsidP="00147353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  <w:p w14:paraId="2AAC91DF" w14:textId="77777777" w:rsidR="00B30B26" w:rsidRPr="00392A77" w:rsidRDefault="00B30B26" w:rsidP="0014735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4"/>
                <w:lang w:bidi="ar-SA"/>
              </w:rPr>
            </w:pPr>
            <w:r w:rsidRPr="00392A77">
              <w:rPr>
                <w:rFonts w:ascii="Times New Roman" w:eastAsia="Times New Roman" w:hAnsi="Times New Roman" w:cs="Times New Roman"/>
                <w:b/>
                <w:bCs/>
                <w:sz w:val="24"/>
                <w:lang w:bidi="ar-SA"/>
              </w:rPr>
              <w:t>СЕРГЕЕВ Игорь Станиславович</w:t>
            </w:r>
          </w:p>
          <w:p w14:paraId="3964EB68" w14:textId="77777777" w:rsidR="00B30B26" w:rsidRPr="008D5DE4" w:rsidRDefault="00B30B26" w:rsidP="00147353">
            <w:pPr>
              <w:widowControl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 w:rsidRPr="008D5DE4">
              <w:rPr>
                <w:rFonts w:ascii="Times New Roman" w:eastAsia="Times New Roman" w:hAnsi="Times New Roman" w:cs="Times New Roman"/>
                <w:szCs w:val="22"/>
                <w:lang w:bidi="ar-SA"/>
              </w:rPr>
              <w:t xml:space="preserve">ведущий научный сотрудник Научно-исследовательского центра профессионального образования и систем квалификаций </w:t>
            </w:r>
            <w:r w:rsidRPr="008D5DE4">
              <w:rPr>
                <w:rFonts w:ascii="Times New Roman" w:eastAsia="Times New Roman" w:hAnsi="Times New Roman" w:cs="Times New Roman"/>
                <w:szCs w:val="22"/>
                <w:lang w:bidi="ar-SA"/>
              </w:rPr>
              <w:br/>
              <w:t>ФИРО РАНХиГС,</w:t>
            </w:r>
          </w:p>
          <w:p w14:paraId="6FA7D4FD" w14:textId="77777777" w:rsidR="00B30B26" w:rsidRDefault="00B30B26" w:rsidP="00147353">
            <w:pPr>
              <w:widowControl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8D5DE4">
              <w:rPr>
                <w:rFonts w:ascii="Times New Roman" w:eastAsia="Times New Roman" w:hAnsi="Times New Roman" w:cs="Times New Roman"/>
                <w:szCs w:val="22"/>
                <w:lang w:bidi="ar-SA"/>
              </w:rPr>
              <w:t>доктор педагогических наук</w:t>
            </w:r>
          </w:p>
        </w:tc>
      </w:tr>
      <w:bookmarkEnd w:id="0"/>
    </w:tbl>
    <w:p w14:paraId="4523537F" w14:textId="77777777" w:rsidR="00B30B26" w:rsidRPr="001E043A" w:rsidRDefault="00B30B26" w:rsidP="00B30B26">
      <w:pPr>
        <w:widowControl/>
        <w:rPr>
          <w:rFonts w:ascii="Times New Roman" w:eastAsia="Times New Roman" w:hAnsi="Times New Roman" w:cs="Times New Roman"/>
          <w:sz w:val="24"/>
          <w:lang w:bidi="ar-SA"/>
        </w:rPr>
      </w:pPr>
    </w:p>
    <w:p w14:paraId="7746FDCF" w14:textId="77777777" w:rsidR="00B30B26" w:rsidRDefault="00B30B26" w:rsidP="00B30B26">
      <w:pPr>
        <w:widowControl/>
        <w:rPr>
          <w:rFonts w:ascii="Times New Roman" w:eastAsia="Times New Roman" w:hAnsi="Times New Roman" w:cs="Times New Roman"/>
          <w:sz w:val="24"/>
          <w:lang w:bidi="ar-SA"/>
        </w:rPr>
      </w:pPr>
      <w:r>
        <w:rPr>
          <w:rFonts w:ascii="Times New Roman" w:eastAsia="Times New Roman" w:hAnsi="Times New Roman" w:cs="Times New Roman"/>
          <w:i/>
          <w:iCs/>
          <w:sz w:val="24"/>
          <w:lang w:bidi="ar-SA"/>
        </w:rPr>
        <w:t>Целевая категория слушателей</w:t>
      </w:r>
      <w:r>
        <w:rPr>
          <w:rFonts w:ascii="Times New Roman" w:eastAsia="Times New Roman" w:hAnsi="Times New Roman" w:cs="Times New Roman"/>
          <w:sz w:val="24"/>
          <w:lang w:bidi="ar-SA"/>
        </w:rPr>
        <w:t>: актуальные или перспективные команды цифровизации профессиональных образовательных организаций в составе:</w:t>
      </w:r>
    </w:p>
    <w:p w14:paraId="7983E3C2" w14:textId="77777777" w:rsidR="00B30B26" w:rsidRDefault="00B30B26" w:rsidP="00B30B26">
      <w:pPr>
        <w:pStyle w:val="a4"/>
        <w:widowControl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lang w:bidi="ar-SA"/>
        </w:rPr>
      </w:pPr>
      <w:r>
        <w:rPr>
          <w:rFonts w:ascii="Times New Roman" w:eastAsia="Times New Roman" w:hAnsi="Times New Roman" w:cs="Times New Roman"/>
          <w:sz w:val="24"/>
          <w:lang w:bidi="ar-SA"/>
        </w:rPr>
        <w:t>директор (по возможности);</w:t>
      </w:r>
    </w:p>
    <w:p w14:paraId="53C58987" w14:textId="77777777" w:rsidR="00B30B26" w:rsidRDefault="00B30B26" w:rsidP="00B30B26">
      <w:pPr>
        <w:pStyle w:val="a4"/>
        <w:widowControl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lang w:bidi="ar-SA"/>
        </w:rPr>
      </w:pPr>
      <w:r>
        <w:rPr>
          <w:rFonts w:ascii="Times New Roman" w:eastAsia="Times New Roman" w:hAnsi="Times New Roman" w:cs="Times New Roman"/>
          <w:sz w:val="24"/>
          <w:lang w:bidi="ar-SA"/>
        </w:rPr>
        <w:t>заместитель директора по УВР или УПР или НМР (обязательно);</w:t>
      </w:r>
    </w:p>
    <w:p w14:paraId="5C39EA37" w14:textId="77777777" w:rsidR="00B30B26" w:rsidRDefault="00B30B26" w:rsidP="00B30B26">
      <w:pPr>
        <w:pStyle w:val="a4"/>
        <w:widowControl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lang w:bidi="ar-SA"/>
        </w:rPr>
      </w:pPr>
      <w:r>
        <w:rPr>
          <w:rFonts w:ascii="Times New Roman" w:eastAsia="Times New Roman" w:hAnsi="Times New Roman" w:cs="Times New Roman"/>
          <w:sz w:val="24"/>
          <w:lang w:bidi="ar-SA"/>
        </w:rPr>
        <w:t>руководитель отдела информационных технологий и / или преподаватель информатики (обязательно);</w:t>
      </w:r>
    </w:p>
    <w:p w14:paraId="34DB2895" w14:textId="77777777" w:rsidR="00B30B26" w:rsidRPr="00031925" w:rsidRDefault="00B30B26" w:rsidP="00B30B26">
      <w:pPr>
        <w:pStyle w:val="a4"/>
        <w:widowControl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lang w:bidi="ar-SA"/>
        </w:rPr>
      </w:pPr>
      <w:r>
        <w:rPr>
          <w:rFonts w:ascii="Times New Roman" w:eastAsia="Times New Roman" w:hAnsi="Times New Roman" w:cs="Times New Roman"/>
          <w:sz w:val="24"/>
          <w:lang w:bidi="ar-SA"/>
        </w:rPr>
        <w:t>продвинутые преподаватели по профилю ПОО и / или мастера производственного обучения (желательно).</w:t>
      </w:r>
    </w:p>
    <w:p w14:paraId="7C6FF142" w14:textId="212E2666" w:rsidR="00860072" w:rsidRPr="00B30B26" w:rsidRDefault="00860072">
      <w:pPr>
        <w:rPr>
          <w:rFonts w:ascii="Times New Roman" w:eastAsia="Times New Roman" w:hAnsi="Times New Roman" w:cs="Times New Roman"/>
          <w:sz w:val="24"/>
          <w:lang w:bidi="ar-SA"/>
        </w:rPr>
      </w:pPr>
    </w:p>
    <w:p w14:paraId="0283D2ED" w14:textId="22FBEA9A" w:rsidR="00B30B26" w:rsidRPr="00B30B26" w:rsidRDefault="00B30B26">
      <w:pPr>
        <w:rPr>
          <w:rFonts w:ascii="Times New Roman" w:eastAsia="Times New Roman" w:hAnsi="Times New Roman" w:cs="Times New Roman"/>
          <w:i/>
          <w:iCs/>
          <w:sz w:val="24"/>
          <w:lang w:bidi="ar-SA"/>
        </w:rPr>
      </w:pPr>
      <w:r>
        <w:rPr>
          <w:rFonts w:ascii="Times New Roman" w:eastAsia="Times New Roman" w:hAnsi="Times New Roman" w:cs="Times New Roman"/>
          <w:i/>
          <w:iCs/>
          <w:sz w:val="24"/>
          <w:lang w:bidi="ar-SA"/>
        </w:rPr>
        <w:t>Тематический план занятий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"/>
        <w:gridCol w:w="1465"/>
        <w:gridCol w:w="2410"/>
        <w:gridCol w:w="3515"/>
        <w:gridCol w:w="1015"/>
      </w:tblGrid>
      <w:tr w:rsidR="005A6F37" w14:paraId="511D726D" w14:textId="77777777" w:rsidTr="00F77CEE">
        <w:tc>
          <w:tcPr>
            <w:tcW w:w="940" w:type="dxa"/>
            <w:vAlign w:val="center"/>
          </w:tcPr>
          <w:p w14:paraId="51CA31AE" w14:textId="0836BB5B" w:rsidR="00B30B26" w:rsidRPr="00B30B26" w:rsidRDefault="00B30B26" w:rsidP="00B30B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bidi="ar-SA"/>
              </w:rPr>
            </w:pPr>
            <w:r w:rsidRPr="00B30B26">
              <w:rPr>
                <w:rFonts w:ascii="Times New Roman" w:eastAsia="Times New Roman" w:hAnsi="Times New Roman" w:cs="Times New Roman"/>
                <w:b/>
                <w:bCs/>
                <w:szCs w:val="22"/>
                <w:lang w:bidi="ar-SA"/>
              </w:rPr>
              <w:t>№ модуля</w:t>
            </w:r>
          </w:p>
        </w:tc>
        <w:tc>
          <w:tcPr>
            <w:tcW w:w="1465" w:type="dxa"/>
            <w:vAlign w:val="center"/>
          </w:tcPr>
          <w:p w14:paraId="54E0BEB2" w14:textId="34C293AE" w:rsidR="00B30B26" w:rsidRPr="00B30B26" w:rsidRDefault="00B30B26" w:rsidP="00B30B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bidi="ar-SA"/>
              </w:rPr>
            </w:pPr>
            <w:r w:rsidRPr="00B30B26">
              <w:rPr>
                <w:rFonts w:ascii="Times New Roman" w:eastAsia="Times New Roman" w:hAnsi="Times New Roman" w:cs="Times New Roman"/>
                <w:b/>
                <w:bCs/>
                <w:szCs w:val="22"/>
                <w:lang w:bidi="ar-SA"/>
              </w:rPr>
              <w:t>Лекция</w:t>
            </w:r>
          </w:p>
        </w:tc>
        <w:tc>
          <w:tcPr>
            <w:tcW w:w="2410" w:type="dxa"/>
            <w:vAlign w:val="center"/>
          </w:tcPr>
          <w:p w14:paraId="4D008E60" w14:textId="5C881263" w:rsidR="00B30B26" w:rsidRPr="00B30B26" w:rsidRDefault="00B30B26" w:rsidP="00B30B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2"/>
                <w:lang w:bidi="ar-SA"/>
              </w:rPr>
              <w:t>Практические занятия</w:t>
            </w:r>
          </w:p>
        </w:tc>
        <w:tc>
          <w:tcPr>
            <w:tcW w:w="3515" w:type="dxa"/>
            <w:vAlign w:val="center"/>
          </w:tcPr>
          <w:p w14:paraId="352BACC7" w14:textId="4EAC6B3A" w:rsidR="00B30B26" w:rsidRPr="00B30B26" w:rsidRDefault="00B30B26" w:rsidP="00B30B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2"/>
                <w:lang w:bidi="ar-SA"/>
              </w:rPr>
              <w:t>Содержание</w:t>
            </w:r>
          </w:p>
        </w:tc>
        <w:tc>
          <w:tcPr>
            <w:tcW w:w="1015" w:type="dxa"/>
            <w:vAlign w:val="center"/>
          </w:tcPr>
          <w:p w14:paraId="2962DF4E" w14:textId="3ED911E4" w:rsidR="00B30B26" w:rsidRPr="00B30B26" w:rsidRDefault="00B30B26" w:rsidP="00B30B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2"/>
                <w:lang w:bidi="ar-SA"/>
              </w:rPr>
              <w:t>Кол. ч. (Л+П)</w:t>
            </w:r>
          </w:p>
        </w:tc>
      </w:tr>
      <w:tr w:rsidR="005A6F37" w14:paraId="145F6612" w14:textId="77777777" w:rsidTr="00F77CEE">
        <w:tc>
          <w:tcPr>
            <w:tcW w:w="940" w:type="dxa"/>
          </w:tcPr>
          <w:p w14:paraId="71BB9730" w14:textId="3AFF95CF" w:rsidR="00B30B26" w:rsidRPr="00B30B26" w:rsidRDefault="00B30B26" w:rsidP="00B30B26">
            <w:pPr>
              <w:jc w:val="center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>1</w:t>
            </w:r>
          </w:p>
        </w:tc>
        <w:tc>
          <w:tcPr>
            <w:tcW w:w="1465" w:type="dxa"/>
          </w:tcPr>
          <w:p w14:paraId="44A3F33D" w14:textId="28902382" w:rsidR="00B30B26" w:rsidRPr="00B30B26" w:rsidRDefault="00B30B26" w:rsidP="00B30B26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30B26">
              <w:rPr>
                <w:rFonts w:ascii="Times New Roman" w:hAnsi="Times New Roman" w:cs="Times New Roman"/>
                <w:sz w:val="20"/>
                <w:szCs w:val="20"/>
              </w:rPr>
              <w:t>Цифровые технологии и цифровая экономика – вызовы к системе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14:paraId="772EA47B" w14:textId="77777777" w:rsidR="00B30B26" w:rsidRDefault="00B30B26" w:rsidP="00B30B26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30B2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1.1. Самооценка цифровых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компетенций педагога.</w:t>
            </w:r>
          </w:p>
          <w:p w14:paraId="60B74D17" w14:textId="4CB723A8" w:rsidR="00B30B26" w:rsidRPr="00B30B26" w:rsidRDefault="00B30B26" w:rsidP="00B30B26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1.2. Дискуссия о цифровых казусах.</w:t>
            </w:r>
          </w:p>
        </w:tc>
        <w:tc>
          <w:tcPr>
            <w:tcW w:w="3515" w:type="dxa"/>
          </w:tcPr>
          <w:p w14:paraId="1DB730AD" w14:textId="0AAEFEA2" w:rsidR="00B30B26" w:rsidRPr="00B30B26" w:rsidRDefault="00B32995" w:rsidP="00B30B26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Цифровая трансформация экономики и общества – глобальный процесс. «Индустрия 2.0». Основные типы цифровых технологий, тенденции их использования и развития в России и в мире</w:t>
            </w:r>
            <w:r w:rsidR="005F65F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, их образовательный потенциал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 «Индустрия 4.0». Федеральные документы стратегического развития России о цифровом векторе образования.</w:t>
            </w:r>
          </w:p>
        </w:tc>
        <w:tc>
          <w:tcPr>
            <w:tcW w:w="1015" w:type="dxa"/>
          </w:tcPr>
          <w:p w14:paraId="731554B4" w14:textId="363B083C" w:rsidR="00B30B26" w:rsidRPr="00B30B26" w:rsidRDefault="00B30B26" w:rsidP="005D212A">
            <w:pPr>
              <w:jc w:val="center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>1+1=2</w:t>
            </w:r>
          </w:p>
        </w:tc>
      </w:tr>
      <w:tr w:rsidR="005A6F37" w14:paraId="0881A179" w14:textId="77777777" w:rsidTr="00F77CEE">
        <w:tc>
          <w:tcPr>
            <w:tcW w:w="940" w:type="dxa"/>
          </w:tcPr>
          <w:p w14:paraId="2ADB6A93" w14:textId="7A22FC70" w:rsidR="00B30B26" w:rsidRPr="00B30B26" w:rsidRDefault="00B30B26" w:rsidP="00B30B26">
            <w:pPr>
              <w:jc w:val="center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>2</w:t>
            </w:r>
          </w:p>
        </w:tc>
        <w:tc>
          <w:tcPr>
            <w:tcW w:w="1465" w:type="dxa"/>
          </w:tcPr>
          <w:p w14:paraId="3E945F6C" w14:textId="3CAEF73C" w:rsidR="00B30B26" w:rsidRPr="00B30B26" w:rsidRDefault="00B30B26" w:rsidP="00B30B26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30B26">
              <w:rPr>
                <w:rFonts w:ascii="Times New Roman" w:hAnsi="Times New Roman" w:cs="Times New Roman"/>
                <w:sz w:val="20"/>
                <w:szCs w:val="20"/>
              </w:rPr>
              <w:t>Цифровая дидактика. Теория и практика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14:paraId="7C9D2239" w14:textId="77777777" w:rsidR="00B30B26" w:rsidRDefault="00B30B26" w:rsidP="00B30B26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2.1. Упражнение «Зелёные человечки».</w:t>
            </w:r>
          </w:p>
          <w:p w14:paraId="3B82C319" w14:textId="06690EB7" w:rsidR="00B30B26" w:rsidRDefault="00B30B26" w:rsidP="00B30B26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2.2. Ролевой анализ целей.</w:t>
            </w:r>
          </w:p>
          <w:p w14:paraId="19311CDB" w14:textId="77777777" w:rsidR="00B30B26" w:rsidRDefault="00B30B26" w:rsidP="00B30B26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2.3. Упражнение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«Педагогические возможности цифры».</w:t>
            </w:r>
          </w:p>
          <w:p w14:paraId="5D1D79CA" w14:textId="1495DFD8" w:rsidR="00B30B26" w:rsidRPr="00B30B26" w:rsidRDefault="00B30B26" w:rsidP="00B30B26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2.4. Разработка идеи сетевого проекта</w:t>
            </w:r>
          </w:p>
        </w:tc>
        <w:tc>
          <w:tcPr>
            <w:tcW w:w="3515" w:type="dxa"/>
          </w:tcPr>
          <w:p w14:paraId="19B85436" w14:textId="34FD33ED" w:rsidR="00B30B26" w:rsidRPr="00B30B26" w:rsidRDefault="00B32995" w:rsidP="00B30B26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 xml:space="preserve">Дидактическая концепция цифрового </w:t>
            </w:r>
            <w:r w:rsidR="002127B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профессионального образования и обучения.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2127B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Факторы развития, закономерности и тенденции развития цифрового образовательного </w:t>
            </w:r>
            <w:r w:rsidR="002127B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 xml:space="preserve">процесса.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Экономические, педагогические и персональные цели цифровизации образования. </w:t>
            </w:r>
            <w:r w:rsidR="002127B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Принципы и средства цифровой дидактики. </w:t>
            </w:r>
            <w:r w:rsidR="005F65FB">
              <w:rPr>
                <w:rFonts w:ascii="Times New Roman" w:eastAsia="Times New Roman" w:hAnsi="Times New Roman" w:cs="Times New Roman"/>
                <w:sz w:val="20"/>
                <w:szCs w:val="20"/>
                <w:lang w:val="en-US" w:bidi="ar-SA"/>
              </w:rPr>
              <w:t>EdTech</w:t>
            </w:r>
            <w:r w:rsidR="005F65F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– цифровые образовательные технологии. </w:t>
            </w:r>
            <w:r w:rsidR="002127B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Обзор цифророждённых педагогических технологий.</w:t>
            </w:r>
          </w:p>
        </w:tc>
        <w:tc>
          <w:tcPr>
            <w:tcW w:w="1015" w:type="dxa"/>
          </w:tcPr>
          <w:p w14:paraId="4ED62621" w14:textId="77A08D2F" w:rsidR="00B30B26" w:rsidRPr="00B30B26" w:rsidRDefault="00B30B26" w:rsidP="005D212A">
            <w:pPr>
              <w:jc w:val="center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lastRenderedPageBreak/>
              <w:t>1+2=3</w:t>
            </w:r>
          </w:p>
        </w:tc>
      </w:tr>
      <w:tr w:rsidR="005A6F37" w14:paraId="136C209F" w14:textId="77777777" w:rsidTr="00F77CEE">
        <w:tc>
          <w:tcPr>
            <w:tcW w:w="940" w:type="dxa"/>
          </w:tcPr>
          <w:p w14:paraId="701C5E7E" w14:textId="2B3B5784" w:rsidR="00B30B26" w:rsidRPr="00B30B26" w:rsidRDefault="00B30B26" w:rsidP="00B30B26">
            <w:pPr>
              <w:jc w:val="center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>3</w:t>
            </w:r>
          </w:p>
        </w:tc>
        <w:tc>
          <w:tcPr>
            <w:tcW w:w="1465" w:type="dxa"/>
          </w:tcPr>
          <w:p w14:paraId="0B62092E" w14:textId="2F2FFC0E" w:rsidR="00B30B26" w:rsidRPr="00B30B26" w:rsidRDefault="00B30B26" w:rsidP="00B30B26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30B26">
              <w:rPr>
                <w:rFonts w:ascii="Times New Roman" w:hAnsi="Times New Roman" w:cs="Times New Roman"/>
                <w:sz w:val="20"/>
                <w:szCs w:val="20"/>
              </w:rPr>
              <w:t xml:space="preserve">Онлайн-обучение: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вечн</w:t>
            </w:r>
            <w:r w:rsidRPr="00B30B26">
              <w:rPr>
                <w:rFonts w:ascii="Times New Roman" w:hAnsi="Times New Roman" w:cs="Times New Roman"/>
                <w:sz w:val="20"/>
                <w:szCs w:val="20"/>
              </w:rPr>
              <w:t>ые вопросы и новые грабли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14:paraId="56FCE347" w14:textId="45E8123B" w:rsidR="00B30B26" w:rsidRDefault="00B30B26" w:rsidP="00B30B26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3.1. Дискуссия «Онлайн: за и против».</w:t>
            </w:r>
          </w:p>
          <w:p w14:paraId="4C245F3D" w14:textId="556EA080" w:rsidR="00B30B26" w:rsidRDefault="00B30B26" w:rsidP="00B30B26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3.2. Рефлексия опыта онлайн-обучения.</w:t>
            </w:r>
          </w:p>
          <w:p w14:paraId="4E4C1A4B" w14:textId="458830D9" w:rsidR="00B30B26" w:rsidRDefault="00B30B26" w:rsidP="00B30B26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3.3. Упражнение «Рельсовый автобус».</w:t>
            </w:r>
          </w:p>
          <w:p w14:paraId="14C6DFE8" w14:textId="6B32B9C6" w:rsidR="00B30B26" w:rsidRDefault="00B30B26" w:rsidP="00B30B26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3.4. Выявление эффективных стратегий учения в онлайн-среде.</w:t>
            </w:r>
          </w:p>
          <w:p w14:paraId="4B06D17F" w14:textId="43038DB4" w:rsidR="00B30B26" w:rsidRPr="00B30B26" w:rsidRDefault="00B30B26" w:rsidP="00B30B26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3.5. Проектирование критериев качества онлайн-курса.</w:t>
            </w:r>
          </w:p>
        </w:tc>
        <w:tc>
          <w:tcPr>
            <w:tcW w:w="3515" w:type="dxa"/>
          </w:tcPr>
          <w:p w14:paraId="7DBA23A7" w14:textId="62683C13" w:rsidR="00B30B26" w:rsidRPr="00B30B26" w:rsidRDefault="00B32995" w:rsidP="00B30B26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«Онлайн», «электронное», «дистанционное» обучение: педагогическая характеристика с позиций СПО и ДПО. Онлайн: колледжи на фоне вузов и школ. «Цифровой оптимизм», ограничения и риски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онлайнизации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образования. Организационные и психолого-педагогические условия эффективности онлайн-обучения.</w:t>
            </w:r>
          </w:p>
        </w:tc>
        <w:tc>
          <w:tcPr>
            <w:tcW w:w="1015" w:type="dxa"/>
          </w:tcPr>
          <w:p w14:paraId="5F9FE048" w14:textId="3FCE758B" w:rsidR="00B30B26" w:rsidRPr="00B30B26" w:rsidRDefault="00B30B26" w:rsidP="005D212A">
            <w:pPr>
              <w:jc w:val="center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>1+</w:t>
            </w:r>
            <w:r w:rsidR="00B32995">
              <w:rPr>
                <w:rFonts w:ascii="Times New Roman" w:eastAsia="Times New Roman" w:hAnsi="Times New Roman" w:cs="Times New Roman"/>
                <w:szCs w:val="22"/>
                <w:lang w:bidi="ar-SA"/>
              </w:rPr>
              <w:t>2</w:t>
            </w: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>=</w:t>
            </w:r>
            <w:r w:rsidR="00B32995">
              <w:rPr>
                <w:rFonts w:ascii="Times New Roman" w:eastAsia="Times New Roman" w:hAnsi="Times New Roman" w:cs="Times New Roman"/>
                <w:szCs w:val="22"/>
                <w:lang w:bidi="ar-SA"/>
              </w:rPr>
              <w:t>3</w:t>
            </w:r>
          </w:p>
        </w:tc>
      </w:tr>
      <w:tr w:rsidR="005A6F37" w14:paraId="2A34C257" w14:textId="77777777" w:rsidTr="00F77CEE">
        <w:tc>
          <w:tcPr>
            <w:tcW w:w="940" w:type="dxa"/>
          </w:tcPr>
          <w:p w14:paraId="362C2DE8" w14:textId="1E991C20" w:rsidR="00B30B26" w:rsidRPr="00B30B26" w:rsidRDefault="00B30B26" w:rsidP="00B30B26">
            <w:pPr>
              <w:jc w:val="center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>4</w:t>
            </w:r>
          </w:p>
        </w:tc>
        <w:tc>
          <w:tcPr>
            <w:tcW w:w="1465" w:type="dxa"/>
          </w:tcPr>
          <w:p w14:paraId="57E9F552" w14:textId="4C65959E" w:rsidR="00B30B26" w:rsidRPr="00B30B26" w:rsidRDefault="00B30B26" w:rsidP="00B30B26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30B26">
              <w:rPr>
                <w:rFonts w:ascii="Times New Roman" w:hAnsi="Times New Roman" w:cs="Times New Roman"/>
                <w:sz w:val="20"/>
                <w:szCs w:val="20"/>
              </w:rPr>
              <w:t>Цифровой студент и цифровой педагог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14:paraId="2A39154A" w14:textId="77777777" w:rsidR="00B30B26" w:rsidRDefault="00B30B26" w:rsidP="00B30B26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4.1. Упражнение «Белые подошвы».</w:t>
            </w:r>
          </w:p>
          <w:p w14:paraId="4575350A" w14:textId="4EEB7961" w:rsidR="00B30B26" w:rsidRPr="00B30B26" w:rsidRDefault="00B30B26" w:rsidP="00B30B26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4.2. Упражнение «Интернет-списывание».</w:t>
            </w:r>
          </w:p>
        </w:tc>
        <w:tc>
          <w:tcPr>
            <w:tcW w:w="3515" w:type="dxa"/>
          </w:tcPr>
          <w:p w14:paraId="5AA2DF6B" w14:textId="150F8E22" w:rsidR="00B30B26" w:rsidRPr="005A6F37" w:rsidRDefault="005A6F37" w:rsidP="00B30B26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«Поколение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ar-SA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»: обзор характеристик. Конфликт поколений: цифровые иммигранты и аборигены. Особенности и проблемы сетевой социализации. Цифровые компетенции педагога и студента, условия и средства их формирования. Интеграция субъекта в цифровой образовательный процесс: проблемы мотивации.</w:t>
            </w:r>
          </w:p>
        </w:tc>
        <w:tc>
          <w:tcPr>
            <w:tcW w:w="1015" w:type="dxa"/>
          </w:tcPr>
          <w:p w14:paraId="3C8089D7" w14:textId="36FB3B9F" w:rsidR="00B30B26" w:rsidRPr="00B30B26" w:rsidRDefault="00B32995" w:rsidP="005D212A">
            <w:pPr>
              <w:jc w:val="center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>1+1=2</w:t>
            </w:r>
          </w:p>
        </w:tc>
      </w:tr>
      <w:tr w:rsidR="005A6F37" w14:paraId="02C2CBC7" w14:textId="77777777" w:rsidTr="00F77CEE">
        <w:tc>
          <w:tcPr>
            <w:tcW w:w="940" w:type="dxa"/>
          </w:tcPr>
          <w:p w14:paraId="45105727" w14:textId="72D8C1CD" w:rsidR="00B30B26" w:rsidRPr="00B30B26" w:rsidRDefault="00B30B26" w:rsidP="00B30B26">
            <w:pPr>
              <w:jc w:val="center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>5</w:t>
            </w:r>
          </w:p>
        </w:tc>
        <w:tc>
          <w:tcPr>
            <w:tcW w:w="1465" w:type="dxa"/>
          </w:tcPr>
          <w:p w14:paraId="1EEC3AF4" w14:textId="7029A78F" w:rsidR="00B30B26" w:rsidRPr="00B30B26" w:rsidRDefault="00B30B26" w:rsidP="00B30B26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30B26">
              <w:rPr>
                <w:rFonts w:ascii="Times New Roman" w:hAnsi="Times New Roman" w:cs="Times New Roman"/>
                <w:sz w:val="20"/>
                <w:szCs w:val="20"/>
              </w:rPr>
              <w:t>Современный цифровой колледж: как его создать?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14:paraId="1D51BF38" w14:textId="4711F9DC" w:rsidR="00B30B26" w:rsidRDefault="00B30B26" w:rsidP="00B30B26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5.1. Дискуссия о фактах цифрового производства.</w:t>
            </w:r>
          </w:p>
          <w:p w14:paraId="578CDFDD" w14:textId="2258E668" w:rsidR="00B30B26" w:rsidRDefault="00B30B26" w:rsidP="00B30B26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5.2. Проектная мини-сессия «Параллельное обучение».</w:t>
            </w:r>
          </w:p>
          <w:p w14:paraId="6B52C64B" w14:textId="6042D1CB" w:rsidR="00B30B26" w:rsidRDefault="00B30B26" w:rsidP="00B30B26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5.3.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Брейнсторминг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«Виртуальная реальность».</w:t>
            </w:r>
          </w:p>
          <w:p w14:paraId="679E5690" w14:textId="1BB37711" w:rsidR="00B30B26" w:rsidRPr="00B30B26" w:rsidRDefault="00B30B26" w:rsidP="00B30B26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5.4. Анализ потенциалов цифровых технологий для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ar-SA"/>
              </w:rPr>
              <w:t>VET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</w:t>
            </w:r>
          </w:p>
        </w:tc>
        <w:tc>
          <w:tcPr>
            <w:tcW w:w="3515" w:type="dxa"/>
          </w:tcPr>
          <w:p w14:paraId="09CFD09C" w14:textId="144B0DBF" w:rsidR="00B30B26" w:rsidRPr="00B30B26" w:rsidRDefault="005F65FB" w:rsidP="00B30B26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Принципиальная моде</w:t>
            </w:r>
            <w:r w:rsidR="00F77CE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ь и этапы построения цифрового колледжа. </w:t>
            </w:r>
            <w:r w:rsidR="005A6F3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Цифровой колледж и его партнёры. Единая цифровая среда «колледж – работодатель»: </w:t>
            </w:r>
            <w:proofErr w:type="spellStart"/>
            <w:r w:rsidR="005A6F3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метацифровые</w:t>
            </w:r>
            <w:proofErr w:type="spellEnd"/>
            <w:r w:rsidR="005A6F3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5D212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учебно-производственные технологии. Чему «умный колледж» может научиться у «умного предприятия» и «умного дома». Цифровизация обеспечивающих процессов и цифровая дидактика: вместе или врозь?</w:t>
            </w:r>
          </w:p>
        </w:tc>
        <w:tc>
          <w:tcPr>
            <w:tcW w:w="1015" w:type="dxa"/>
          </w:tcPr>
          <w:p w14:paraId="406BCDCB" w14:textId="67661864" w:rsidR="00B30B26" w:rsidRPr="00B30B26" w:rsidRDefault="00B32995" w:rsidP="005D212A">
            <w:pPr>
              <w:jc w:val="center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>1+2=3</w:t>
            </w:r>
          </w:p>
        </w:tc>
      </w:tr>
      <w:tr w:rsidR="005A6F37" w14:paraId="0685A8CE" w14:textId="77777777" w:rsidTr="00F77CEE">
        <w:tc>
          <w:tcPr>
            <w:tcW w:w="940" w:type="dxa"/>
          </w:tcPr>
          <w:p w14:paraId="06103B68" w14:textId="008FCEF0" w:rsidR="00B30B26" w:rsidRPr="00B30B26" w:rsidRDefault="00B30B26" w:rsidP="00B30B26">
            <w:pPr>
              <w:jc w:val="center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>6</w:t>
            </w:r>
          </w:p>
        </w:tc>
        <w:tc>
          <w:tcPr>
            <w:tcW w:w="1465" w:type="dxa"/>
          </w:tcPr>
          <w:p w14:paraId="37C3BB68" w14:textId="090E1F00" w:rsidR="00B30B26" w:rsidRPr="00B30B26" w:rsidRDefault="00B30B26" w:rsidP="00B30B26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30B26">
              <w:rPr>
                <w:rFonts w:ascii="Times New Roman" w:hAnsi="Times New Roman" w:cs="Times New Roman"/>
                <w:sz w:val="20"/>
                <w:szCs w:val="20"/>
              </w:rPr>
              <w:t>Точки роста: актуальный срез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14:paraId="326F7C6B" w14:textId="77777777" w:rsidR="00B30B26" w:rsidRDefault="00B30B26" w:rsidP="00B30B26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6.1. Изучение контента сообщества «Цифровая дидактика».</w:t>
            </w:r>
          </w:p>
          <w:p w14:paraId="7AD230D1" w14:textId="77777777" w:rsidR="00B30B26" w:rsidRDefault="00B30B26" w:rsidP="00B30B26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6.2. </w:t>
            </w:r>
            <w:r w:rsidR="00B3299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Проектирование дорожной карты.</w:t>
            </w:r>
          </w:p>
          <w:p w14:paraId="6AF95F35" w14:textId="4EAB7171" w:rsidR="00B32995" w:rsidRPr="00B30B26" w:rsidRDefault="00B32995" w:rsidP="00B30B26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6.3. Рефлексивное обсуждение по итогам курсов.</w:t>
            </w:r>
          </w:p>
        </w:tc>
        <w:tc>
          <w:tcPr>
            <w:tcW w:w="3515" w:type="dxa"/>
          </w:tcPr>
          <w:p w14:paraId="224D7E13" w14:textId="2494E7DD" w:rsidR="00B30B26" w:rsidRPr="005D212A" w:rsidRDefault="005D212A" w:rsidP="00B30B26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Формирование межрегиональной сети экспериментальных площадок ФИРО РАНХиГС «Цифровая дидактика профессионального образования»; средства, механизмы и регламенты её работы. Концепт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ar-SA"/>
              </w:rPr>
              <w:t>we</w:t>
            </w:r>
            <w:r w:rsidRPr="005D212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ar-SA"/>
              </w:rPr>
              <w:t>learning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 («обучающаяся организация») и его использование для развития сети площадок. Совместный проект ФИРО РАНХиГС и компании «Мобильное электронное образование» по формированию системы онлайн-обучения для СПО на платформе «МЭО».</w:t>
            </w:r>
          </w:p>
        </w:tc>
        <w:tc>
          <w:tcPr>
            <w:tcW w:w="1015" w:type="dxa"/>
          </w:tcPr>
          <w:p w14:paraId="7BC66E62" w14:textId="2766FD80" w:rsidR="00B30B26" w:rsidRPr="00B30B26" w:rsidRDefault="00B32995" w:rsidP="005D212A">
            <w:pPr>
              <w:jc w:val="center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>1+</w:t>
            </w:r>
            <w:r w:rsidR="00F77CEE">
              <w:rPr>
                <w:rFonts w:ascii="Times New Roman" w:eastAsia="Times New Roman" w:hAnsi="Times New Roman" w:cs="Times New Roman"/>
                <w:szCs w:val="22"/>
                <w:lang w:bidi="ar-SA"/>
              </w:rPr>
              <w:t>1</w:t>
            </w: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>=</w:t>
            </w:r>
            <w:r w:rsidR="00F77CEE">
              <w:rPr>
                <w:rFonts w:ascii="Times New Roman" w:eastAsia="Times New Roman" w:hAnsi="Times New Roman" w:cs="Times New Roman"/>
                <w:szCs w:val="22"/>
                <w:lang w:bidi="ar-SA"/>
              </w:rPr>
              <w:t>2</w:t>
            </w:r>
          </w:p>
        </w:tc>
      </w:tr>
      <w:tr w:rsidR="00F77CEE" w14:paraId="415C547B" w14:textId="77777777" w:rsidTr="00F77CEE">
        <w:tc>
          <w:tcPr>
            <w:tcW w:w="8330" w:type="dxa"/>
            <w:gridSpan w:val="4"/>
            <w:vAlign w:val="center"/>
          </w:tcPr>
          <w:p w14:paraId="0CC2EFA4" w14:textId="1C1E4F55" w:rsidR="00F77CEE" w:rsidRDefault="00F77CEE" w:rsidP="00B30B26">
            <w:pPr>
              <w:jc w:val="right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>Итоговая аттестация по итогам прохождения курсов: составление дорожных карт</w:t>
            </w: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br/>
              <w:t>по цифровизации образовательного процесса в ПОО</w:t>
            </w:r>
          </w:p>
        </w:tc>
        <w:tc>
          <w:tcPr>
            <w:tcW w:w="1015" w:type="dxa"/>
            <w:vAlign w:val="center"/>
          </w:tcPr>
          <w:p w14:paraId="2D701EDA" w14:textId="3517DDA2" w:rsidR="00F77CEE" w:rsidRDefault="00F77CEE" w:rsidP="00F77CEE">
            <w:pPr>
              <w:jc w:val="right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>1</w:t>
            </w:r>
          </w:p>
        </w:tc>
      </w:tr>
      <w:tr w:rsidR="00B30B26" w14:paraId="63790857" w14:textId="77777777" w:rsidTr="00F77CEE">
        <w:tc>
          <w:tcPr>
            <w:tcW w:w="8330" w:type="dxa"/>
            <w:gridSpan w:val="4"/>
            <w:vAlign w:val="center"/>
          </w:tcPr>
          <w:p w14:paraId="68162600" w14:textId="5B1FC487" w:rsidR="00B30B26" w:rsidRPr="00B30B26" w:rsidRDefault="00B30B26" w:rsidP="00B30B26">
            <w:pPr>
              <w:jc w:val="right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>ИТОГО</w:t>
            </w:r>
          </w:p>
        </w:tc>
        <w:tc>
          <w:tcPr>
            <w:tcW w:w="1015" w:type="dxa"/>
          </w:tcPr>
          <w:p w14:paraId="365484D7" w14:textId="17FC5A78" w:rsidR="00B30B26" w:rsidRPr="00B30B26" w:rsidRDefault="00B32995" w:rsidP="00B30B26">
            <w:pPr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>6+10=16</w:t>
            </w:r>
          </w:p>
        </w:tc>
      </w:tr>
    </w:tbl>
    <w:p w14:paraId="1E1B4D6A" w14:textId="18759DF9" w:rsidR="00B30B26" w:rsidRPr="00B30B26" w:rsidRDefault="00B30B26">
      <w:pPr>
        <w:rPr>
          <w:rFonts w:ascii="Times New Roman" w:eastAsia="Times New Roman" w:hAnsi="Times New Roman" w:cs="Times New Roman"/>
          <w:sz w:val="24"/>
          <w:lang w:bidi="ar-SA"/>
        </w:rPr>
      </w:pPr>
    </w:p>
    <w:sectPr w:rsidR="00B30B26" w:rsidRPr="00B30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A3F0E"/>
    <w:multiLevelType w:val="hybridMultilevel"/>
    <w:tmpl w:val="73F04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072"/>
    <w:rsid w:val="002127B3"/>
    <w:rsid w:val="004C53C9"/>
    <w:rsid w:val="005A6F37"/>
    <w:rsid w:val="005D212A"/>
    <w:rsid w:val="005F65FB"/>
    <w:rsid w:val="00860072"/>
    <w:rsid w:val="00B30B26"/>
    <w:rsid w:val="00B32995"/>
    <w:rsid w:val="00B86A6F"/>
    <w:rsid w:val="00F77CEE"/>
    <w:rsid w:val="00F8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7D834"/>
  <w15:chartTrackingRefBased/>
  <w15:docId w15:val="{803F21A5-F67C-4648-AD79-E518EA210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0B26"/>
    <w:pPr>
      <w:widowControl w:val="0"/>
      <w:spacing w:after="0" w:line="240" w:lineRule="auto"/>
    </w:pPr>
    <w:rPr>
      <w:rFonts w:ascii="Verdana" w:eastAsia="Courier New" w:hAnsi="Verdana" w:cs="Courier New"/>
      <w:color w:val="000000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B26"/>
    <w:pPr>
      <w:spacing w:after="0" w:line="240" w:lineRule="auto"/>
    </w:pPr>
    <w:rPr>
      <w:rFonts w:eastAsia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0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Сергеев</dc:creator>
  <cp:keywords/>
  <dc:description/>
  <cp:lastModifiedBy>Voronina_DV</cp:lastModifiedBy>
  <cp:revision>2</cp:revision>
  <dcterms:created xsi:type="dcterms:W3CDTF">2019-10-15T08:54:00Z</dcterms:created>
  <dcterms:modified xsi:type="dcterms:W3CDTF">2019-10-15T08:54:00Z</dcterms:modified>
</cp:coreProperties>
</file>